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C96" w:rsidRDefault="00310C96" w:rsidP="00A17F6D">
      <w:pPr>
        <w:spacing w:after="0" w:line="240" w:lineRule="auto"/>
      </w:pPr>
    </w:p>
    <w:p w:rsidR="00310C96" w:rsidRDefault="00310C96" w:rsidP="00310C96">
      <w:pPr>
        <w:spacing w:after="0" w:line="240" w:lineRule="auto"/>
      </w:pPr>
      <w:proofErr w:type="gramStart"/>
      <w:r>
        <w:rPr>
          <w:color w:val="FF0000"/>
        </w:rPr>
        <w:t>IMPORTANT.</w:t>
      </w:r>
      <w:proofErr w:type="gramEnd"/>
      <w:r>
        <w:rPr>
          <w:color w:val="FF0000"/>
        </w:rPr>
        <w:t xml:space="preserve">  </w:t>
      </w:r>
      <w:r>
        <w:t xml:space="preserve">Please support Forum in calling on the Council to immediately delete all Green Belt sites from the Joint Development Plan Document consultation and review all need for sites in the Borough as required by the Government’s Planning Policy for traveller sites.  Please </w:t>
      </w:r>
      <w:r w:rsidRPr="00C666F6">
        <w:rPr>
          <w:b/>
        </w:rPr>
        <w:t>sign and address</w:t>
      </w:r>
      <w:r>
        <w:t xml:space="preserve"> the petition below and copy and paste it to the following email recipients:-</w:t>
      </w:r>
    </w:p>
    <w:p w:rsidR="00310C96" w:rsidRDefault="00310C96" w:rsidP="00310C96">
      <w:pPr>
        <w:spacing w:after="0" w:line="240" w:lineRule="auto"/>
      </w:pPr>
      <w:r>
        <w:tab/>
      </w:r>
      <w:r>
        <w:tab/>
      </w:r>
      <w:r>
        <w:tab/>
      </w:r>
      <w:r>
        <w:tab/>
      </w:r>
      <w:r>
        <w:tab/>
      </w:r>
      <w:r>
        <w:tab/>
      </w:r>
      <w:r>
        <w:tab/>
      </w:r>
    </w:p>
    <w:p w:rsidR="00310C96" w:rsidRDefault="00310C96" w:rsidP="00310C96">
      <w:pPr>
        <w:pBdr>
          <w:bottom w:val="single" w:sz="6" w:space="1" w:color="auto"/>
        </w:pBdr>
        <w:spacing w:after="0" w:line="240" w:lineRule="auto"/>
      </w:pPr>
      <w:r>
        <w:t xml:space="preserve">ronald.whittaker@bournemouth.gov.uk; anne.rey@bournemouth.gov.uk; </w:t>
      </w:r>
      <w:r w:rsidR="00C5684A" w:rsidRPr="00C5684A">
        <w:t>derek.borthwick@bournemouth.gov.uk;</w:t>
      </w:r>
      <w:r w:rsidR="00C5684A">
        <w:t xml:space="preserve"> </w:t>
      </w:r>
      <w:r>
        <w:t>john.trickett@bournemouth.gov.uk; michael.weinhonig@bournemouth.gov.uk; john.adams@bournemouth.gov.uk; john.beesley@bournemouth.gov.uk; david.smith@bournemouth.gov.uk; tobias.ellwood.mp@parliament</w:t>
      </w:r>
      <w:bookmarkStart w:id="0" w:name="_GoBack"/>
      <w:bookmarkEnd w:id="0"/>
      <w:r>
        <w:t>.uk; planning@bournemouth.gov.uk</w:t>
      </w:r>
    </w:p>
    <w:p w:rsidR="00310C96" w:rsidRDefault="00310C96" w:rsidP="00A17F6D">
      <w:pPr>
        <w:spacing w:after="0" w:line="240" w:lineRule="auto"/>
      </w:pPr>
    </w:p>
    <w:p w:rsidR="00546FF0" w:rsidRDefault="00546FF0" w:rsidP="00A17F6D">
      <w:pPr>
        <w:spacing w:after="0" w:line="240" w:lineRule="auto"/>
      </w:pPr>
      <w:r>
        <w:t>To: All Councillors, Bournemouth Borough Council and Tobias Ellwood M.P.</w:t>
      </w:r>
    </w:p>
    <w:p w:rsidR="00A17F6D" w:rsidRPr="00546FF0" w:rsidRDefault="00A17F6D" w:rsidP="00A17F6D">
      <w:pPr>
        <w:spacing w:after="0" w:line="240" w:lineRule="auto"/>
      </w:pPr>
    </w:p>
    <w:p w:rsidR="00187456" w:rsidRDefault="00187456" w:rsidP="003E1CB1">
      <w:pPr>
        <w:spacing w:after="0" w:line="240" w:lineRule="auto"/>
        <w:jc w:val="center"/>
        <w:rPr>
          <w:b/>
          <w:u w:val="single"/>
        </w:rPr>
      </w:pPr>
      <w:r w:rsidRPr="00187456">
        <w:rPr>
          <w:b/>
          <w:u w:val="single"/>
        </w:rPr>
        <w:t>Re: Planning Policy for Traveller Sites</w:t>
      </w:r>
    </w:p>
    <w:p w:rsidR="003E1CB1" w:rsidRPr="00187456" w:rsidRDefault="003E1CB1" w:rsidP="003E1CB1">
      <w:pPr>
        <w:spacing w:after="0" w:line="240" w:lineRule="auto"/>
        <w:jc w:val="center"/>
        <w:rPr>
          <w:b/>
          <w:u w:val="single"/>
        </w:rPr>
      </w:pPr>
    </w:p>
    <w:p w:rsidR="00187456" w:rsidRDefault="00187456">
      <w:r>
        <w:t>The Governments new Planning Policy for Traveller Sites March 2012 (4) states:-</w:t>
      </w:r>
    </w:p>
    <w:p w:rsidR="00187456" w:rsidRDefault="00187456" w:rsidP="00187456">
      <w:pPr>
        <w:pStyle w:val="ListParagraph"/>
        <w:numPr>
          <w:ilvl w:val="0"/>
          <w:numId w:val="1"/>
        </w:numPr>
      </w:pPr>
      <w:r w:rsidRPr="00187456">
        <w:t>that local planning authorities should make their own assessment of need for the purposes of planning</w:t>
      </w:r>
      <w:r>
        <w:t xml:space="preserve"> </w:t>
      </w:r>
    </w:p>
    <w:p w:rsidR="00187456" w:rsidRDefault="00187456" w:rsidP="00187456">
      <w:r>
        <w:t>and in (6) lays out how local authorities should assemble “</w:t>
      </w:r>
      <w:r w:rsidRPr="00187456">
        <w:t>the evidence base necessary to support their planning approach</w:t>
      </w:r>
      <w:r>
        <w:t>”</w:t>
      </w:r>
    </w:p>
    <w:p w:rsidR="00187456" w:rsidRDefault="00187456" w:rsidP="00187456">
      <w:r>
        <w:t xml:space="preserve">The recent consultation by Bakers for the </w:t>
      </w:r>
      <w:r w:rsidRPr="00187456">
        <w:t>Dorset Wide Gypsy, Traveller and Travelling Showpeople Site Allocations Joint Development Plan Document</w:t>
      </w:r>
      <w:r>
        <w:t xml:space="preserve"> used figures imposed</w:t>
      </w:r>
      <w:r w:rsidRPr="00187456">
        <w:t xml:space="preserve"> by Central Government</w:t>
      </w:r>
      <w:r>
        <w:t xml:space="preserve"> over 5 years ago in the scrapped South West Regional Spatial Strategy, whereas now, the Government  has clearly set out its resolve to allow local authorities to determine their own levels of need.</w:t>
      </w:r>
    </w:p>
    <w:p w:rsidR="00187456" w:rsidRDefault="00187456" w:rsidP="00187456">
      <w:r>
        <w:t xml:space="preserve">In view of this, how can sites specified in a proposed “Joint” Development Plan Document </w:t>
      </w:r>
      <w:r w:rsidR="007B6C97">
        <w:t xml:space="preserve">for the whole of Dorset, </w:t>
      </w:r>
      <w:r>
        <w:t xml:space="preserve">still be relevant, particularly in view of the fact that at (14) </w:t>
      </w:r>
      <w:r w:rsidRPr="00187456">
        <w:t xml:space="preserve">the Planning Policy states </w:t>
      </w:r>
      <w:r>
        <w:t>“</w:t>
      </w:r>
      <w:r w:rsidRPr="00187456">
        <w:t>Traveller sites (temporary or permanent) in the Green Belt are inappropriate development</w:t>
      </w:r>
      <w:r>
        <w:t>.”</w:t>
      </w:r>
    </w:p>
    <w:p w:rsidR="00187456" w:rsidRDefault="00187456" w:rsidP="00187456">
      <w:r>
        <w:t>We call upon the Council to delete all reference to the thre</w:t>
      </w:r>
      <w:r w:rsidR="007B6C97">
        <w:t xml:space="preserve">e Green Belt sites immediately, </w:t>
      </w:r>
      <w:r>
        <w:t xml:space="preserve">pending robust evidence based consultation </w:t>
      </w:r>
      <w:r w:rsidRPr="00187456">
        <w:t>involving both the settled and traveller communities</w:t>
      </w:r>
      <w:r w:rsidR="007B6C97">
        <w:t xml:space="preserve"> to look at all need, </w:t>
      </w:r>
      <w:r w:rsidR="00E3063A" w:rsidRPr="00E3063A">
        <w:t xml:space="preserve">permanent </w:t>
      </w:r>
      <w:r w:rsidR="00E3063A">
        <w:t xml:space="preserve">and </w:t>
      </w:r>
      <w:r w:rsidR="007B6C97">
        <w:t>transit</w:t>
      </w:r>
      <w:r>
        <w:t>,</w:t>
      </w:r>
      <w:r w:rsidRPr="00187456">
        <w:t xml:space="preserve"> </w:t>
      </w:r>
      <w:r>
        <w:t xml:space="preserve">as </w:t>
      </w:r>
      <w:r w:rsidR="00FE1037">
        <w:t xml:space="preserve">required </w:t>
      </w:r>
      <w:r>
        <w:t xml:space="preserve">in section (6) of the Planning Policy for Traveller Sites. </w:t>
      </w:r>
    </w:p>
    <w:p w:rsidR="003A7443" w:rsidRDefault="003A7443" w:rsidP="003A7443">
      <w:pPr>
        <w:spacing w:after="0"/>
      </w:pPr>
      <w:r>
        <w:t>Signed ………………………………………………………………</w:t>
      </w:r>
      <w:r>
        <w:tab/>
      </w:r>
      <w:r>
        <w:tab/>
        <w:t>Date ……………………………………………………..</w:t>
      </w:r>
    </w:p>
    <w:p w:rsidR="003A7443" w:rsidRDefault="003A7443" w:rsidP="003A7443">
      <w:pPr>
        <w:spacing w:after="0"/>
      </w:pPr>
      <w:r>
        <w:t>Name  ……………………………………………………………….</w:t>
      </w:r>
      <w:r w:rsidR="001115C9">
        <w:t xml:space="preserve">              </w:t>
      </w:r>
      <w:r>
        <w:t>Address  ………………………………</w:t>
      </w:r>
      <w:r w:rsidR="001115C9">
        <w:t>………………..</w:t>
      </w:r>
    </w:p>
    <w:p w:rsidR="001115C9" w:rsidRDefault="00BF44F4" w:rsidP="003A7443">
      <w:pPr>
        <w:spacing w:after="0"/>
      </w:pPr>
      <w:r>
        <w:tab/>
      </w:r>
      <w:r>
        <w:tab/>
      </w:r>
      <w:r>
        <w:tab/>
      </w:r>
      <w:r>
        <w:tab/>
      </w:r>
      <w:r>
        <w:tab/>
      </w:r>
      <w:r>
        <w:tab/>
      </w:r>
      <w:r>
        <w:tab/>
      </w:r>
      <w:r w:rsidRPr="00BF44F4">
        <w:t>……………………………………………………………….</w:t>
      </w:r>
    </w:p>
    <w:p w:rsidR="003E1CB1" w:rsidRPr="003E1CB1" w:rsidRDefault="003E1CB1" w:rsidP="003A7443">
      <w:pPr>
        <w:spacing w:after="0"/>
        <w:rPr>
          <w:color w:val="FF0000"/>
        </w:rPr>
      </w:pPr>
      <w:r w:rsidRPr="003E1CB1">
        <w:rPr>
          <w:color w:val="FF0000"/>
        </w:rPr>
        <w:t>----------------------------------------------------------------------------------------------------------------------------------------------------------</w:t>
      </w:r>
    </w:p>
    <w:p w:rsidR="00477152" w:rsidRPr="005047FE" w:rsidRDefault="00477152" w:rsidP="003A7443">
      <w:pPr>
        <w:spacing w:after="0"/>
        <w:rPr>
          <w:sz w:val="18"/>
          <w:szCs w:val="18"/>
        </w:rPr>
      </w:pPr>
      <w:r w:rsidRPr="005047FE">
        <w:rPr>
          <w:sz w:val="18"/>
          <w:szCs w:val="18"/>
        </w:rPr>
        <w:t>Links:</w:t>
      </w:r>
    </w:p>
    <w:p w:rsidR="00382DA7" w:rsidRPr="005047FE" w:rsidRDefault="00477152" w:rsidP="003A7443">
      <w:pPr>
        <w:spacing w:after="0"/>
        <w:rPr>
          <w:sz w:val="18"/>
          <w:szCs w:val="18"/>
        </w:rPr>
      </w:pPr>
      <w:r w:rsidRPr="005047FE">
        <w:rPr>
          <w:sz w:val="18"/>
          <w:szCs w:val="18"/>
        </w:rPr>
        <w:t xml:space="preserve">Department for Communities and Local Government </w:t>
      </w:r>
      <w:r w:rsidR="00E3063A" w:rsidRPr="005047FE">
        <w:rPr>
          <w:sz w:val="18"/>
          <w:szCs w:val="18"/>
        </w:rPr>
        <w:t>-</w:t>
      </w:r>
      <w:r w:rsidRPr="005047FE">
        <w:rPr>
          <w:sz w:val="18"/>
          <w:szCs w:val="18"/>
        </w:rPr>
        <w:t xml:space="preserve"> Planning Policy for Traveller Sites:</w:t>
      </w:r>
    </w:p>
    <w:p w:rsidR="003A7443" w:rsidRPr="005047FE" w:rsidRDefault="00477152" w:rsidP="00187456">
      <w:pPr>
        <w:rPr>
          <w:sz w:val="18"/>
          <w:szCs w:val="18"/>
        </w:rPr>
      </w:pPr>
      <w:r w:rsidRPr="005047FE">
        <w:rPr>
          <w:sz w:val="18"/>
          <w:szCs w:val="18"/>
        </w:rPr>
        <w:tab/>
      </w:r>
      <w:hyperlink r:id="rId7" w:history="1">
        <w:r w:rsidRPr="005047FE">
          <w:rPr>
            <w:rStyle w:val="Hyperlink"/>
            <w:sz w:val="18"/>
            <w:szCs w:val="18"/>
          </w:rPr>
          <w:t>http://www.communities.gov.uk/publications/planningandbuilding/planningpolicytravellers</w:t>
        </w:r>
      </w:hyperlink>
    </w:p>
    <w:p w:rsidR="00477152" w:rsidRPr="005047FE" w:rsidRDefault="00E3063A" w:rsidP="00477152">
      <w:pPr>
        <w:spacing w:after="0"/>
        <w:rPr>
          <w:sz w:val="18"/>
          <w:szCs w:val="18"/>
        </w:rPr>
      </w:pPr>
      <w:r w:rsidRPr="005047FE">
        <w:rPr>
          <w:sz w:val="18"/>
          <w:szCs w:val="18"/>
        </w:rPr>
        <w:t xml:space="preserve">Department for Communities and Local Government - </w:t>
      </w:r>
      <w:r w:rsidR="00477152" w:rsidRPr="005047FE">
        <w:rPr>
          <w:sz w:val="18"/>
          <w:szCs w:val="18"/>
        </w:rPr>
        <w:t>National Planning Policy Framework:</w:t>
      </w:r>
    </w:p>
    <w:p w:rsidR="00477152" w:rsidRPr="005047FE" w:rsidRDefault="00477152" w:rsidP="00477152">
      <w:pPr>
        <w:spacing w:after="0"/>
        <w:rPr>
          <w:sz w:val="18"/>
          <w:szCs w:val="18"/>
        </w:rPr>
      </w:pPr>
      <w:r w:rsidRPr="005047FE">
        <w:rPr>
          <w:sz w:val="18"/>
          <w:szCs w:val="18"/>
        </w:rPr>
        <w:tab/>
      </w:r>
      <w:hyperlink r:id="rId8" w:history="1">
        <w:r w:rsidRPr="005047FE">
          <w:rPr>
            <w:rStyle w:val="Hyperlink"/>
            <w:sz w:val="18"/>
            <w:szCs w:val="18"/>
          </w:rPr>
          <w:t>http://www.communities.gov.uk/publications/planningandbuilding/nppf</w:t>
        </w:r>
      </w:hyperlink>
    </w:p>
    <w:p w:rsidR="004C0BE6" w:rsidRPr="005047FE" w:rsidRDefault="004C0BE6" w:rsidP="004C0BE6">
      <w:pPr>
        <w:spacing w:after="0"/>
        <w:rPr>
          <w:sz w:val="18"/>
          <w:szCs w:val="18"/>
        </w:rPr>
      </w:pPr>
    </w:p>
    <w:p w:rsidR="004C0BE6" w:rsidRPr="005047FE" w:rsidRDefault="004C0BE6" w:rsidP="004C0BE6">
      <w:pPr>
        <w:spacing w:after="0"/>
        <w:rPr>
          <w:sz w:val="18"/>
          <w:szCs w:val="18"/>
        </w:rPr>
      </w:pPr>
      <w:r w:rsidRPr="005047FE">
        <w:rPr>
          <w:sz w:val="18"/>
          <w:szCs w:val="18"/>
        </w:rPr>
        <w:t>Department for Communities and Local Government Newsroom Press Notice</w:t>
      </w:r>
    </w:p>
    <w:p w:rsidR="004C0BE6" w:rsidRPr="005047FE" w:rsidRDefault="004C0BE6" w:rsidP="004C0BE6">
      <w:pPr>
        <w:spacing w:after="0"/>
        <w:rPr>
          <w:sz w:val="18"/>
          <w:szCs w:val="18"/>
        </w:rPr>
      </w:pPr>
      <w:r w:rsidRPr="005047FE">
        <w:rPr>
          <w:sz w:val="18"/>
          <w:szCs w:val="18"/>
        </w:rPr>
        <w:t>“Planning reforms will deliver local growth with community support”</w:t>
      </w:r>
    </w:p>
    <w:p w:rsidR="00477152" w:rsidRPr="005047FE" w:rsidRDefault="00C5684A" w:rsidP="004C0BE6">
      <w:pPr>
        <w:spacing w:after="0"/>
        <w:ind w:firstLine="720"/>
        <w:rPr>
          <w:rStyle w:val="Hyperlink"/>
          <w:sz w:val="18"/>
          <w:szCs w:val="18"/>
        </w:rPr>
      </w:pPr>
      <w:hyperlink r:id="rId9" w:history="1">
        <w:r w:rsidR="004C0BE6" w:rsidRPr="005047FE">
          <w:rPr>
            <w:rStyle w:val="Hyperlink"/>
            <w:sz w:val="18"/>
            <w:szCs w:val="18"/>
          </w:rPr>
          <w:t>http://www.communities.gov.uk/news/newsroom/2115423</w:t>
        </w:r>
      </w:hyperlink>
    </w:p>
    <w:p w:rsidR="001115C9" w:rsidRPr="005047FE" w:rsidRDefault="001115C9" w:rsidP="004C0BE6">
      <w:pPr>
        <w:spacing w:after="0"/>
        <w:ind w:firstLine="720"/>
        <w:rPr>
          <w:rStyle w:val="Hyperlink"/>
          <w:sz w:val="18"/>
          <w:szCs w:val="18"/>
        </w:rPr>
      </w:pPr>
    </w:p>
    <w:p w:rsidR="001115C9" w:rsidRPr="005047FE" w:rsidRDefault="001115C9" w:rsidP="001115C9">
      <w:pPr>
        <w:spacing w:after="0"/>
        <w:rPr>
          <w:rStyle w:val="Hyperlink"/>
          <w:color w:val="auto"/>
          <w:sz w:val="18"/>
          <w:szCs w:val="18"/>
          <w:u w:val="none"/>
        </w:rPr>
      </w:pPr>
      <w:r w:rsidRPr="005047FE">
        <w:rPr>
          <w:rStyle w:val="Hyperlink"/>
          <w:color w:val="auto"/>
          <w:sz w:val="18"/>
          <w:szCs w:val="18"/>
          <w:u w:val="none"/>
        </w:rPr>
        <w:t>Bournemouth Borough Council: The Bournemouth Plan Core Strategy: Pre-Submission Consultation</w:t>
      </w:r>
    </w:p>
    <w:p w:rsidR="001115C9" w:rsidRPr="005047FE" w:rsidRDefault="00C5684A" w:rsidP="001115C9">
      <w:pPr>
        <w:spacing w:after="0"/>
        <w:ind w:left="720"/>
        <w:rPr>
          <w:rStyle w:val="Hyperlink"/>
          <w:color w:val="auto"/>
          <w:sz w:val="18"/>
          <w:szCs w:val="18"/>
          <w:u w:val="none"/>
        </w:rPr>
      </w:pPr>
      <w:hyperlink r:id="rId10" w:history="1">
        <w:r w:rsidR="001115C9" w:rsidRPr="005047FE">
          <w:rPr>
            <w:rStyle w:val="Hyperlink"/>
            <w:sz w:val="18"/>
            <w:szCs w:val="18"/>
          </w:rPr>
          <w:t>http://www.bournemouth.gov.uk/PlanningBuildings/Planning/Policy/Local/CoreStrategy/CoreStrategyFiles/CS-PreSub-Main.pdf</w:t>
        </w:r>
      </w:hyperlink>
    </w:p>
    <w:p w:rsidR="001115C9" w:rsidRPr="005047FE" w:rsidRDefault="001115C9" w:rsidP="001115C9">
      <w:pPr>
        <w:spacing w:after="0"/>
        <w:rPr>
          <w:rStyle w:val="Hyperlink"/>
          <w:color w:val="auto"/>
          <w:sz w:val="18"/>
          <w:szCs w:val="18"/>
          <w:u w:val="none"/>
        </w:rPr>
      </w:pPr>
    </w:p>
    <w:p w:rsidR="001115C9" w:rsidRPr="005047FE" w:rsidRDefault="001115C9" w:rsidP="001115C9">
      <w:pPr>
        <w:spacing w:after="0"/>
        <w:rPr>
          <w:sz w:val="18"/>
          <w:szCs w:val="18"/>
        </w:rPr>
      </w:pPr>
      <w:r w:rsidRPr="005047FE">
        <w:rPr>
          <w:sz w:val="18"/>
          <w:szCs w:val="18"/>
        </w:rPr>
        <w:tab/>
        <w:t>The Bournemouth plan Core Strategy:</w:t>
      </w:r>
      <w:r w:rsidRPr="005047FE">
        <w:rPr>
          <w:sz w:val="18"/>
          <w:szCs w:val="18"/>
        </w:rPr>
        <w:tab/>
        <w:t>Main Modifications Schedule</w:t>
      </w:r>
    </w:p>
    <w:p w:rsidR="004C0BE6" w:rsidRPr="005047FE" w:rsidRDefault="00C5684A" w:rsidP="001115C9">
      <w:pPr>
        <w:spacing w:after="0"/>
        <w:ind w:left="709"/>
        <w:rPr>
          <w:sz w:val="18"/>
          <w:szCs w:val="18"/>
          <w:u w:val="single"/>
        </w:rPr>
      </w:pPr>
      <w:hyperlink r:id="rId11" w:history="1">
        <w:r w:rsidR="001115C9" w:rsidRPr="005047FE">
          <w:rPr>
            <w:rStyle w:val="Hyperlink"/>
            <w:sz w:val="18"/>
            <w:szCs w:val="18"/>
          </w:rPr>
          <w:t>http://www.bournemouth.gov.uk/PlanningBuildings/Planning/Policy/Local/CoreStrategy/ExaminationSubmissions/Main-Modifications-Schedule---FINAL.pdf</w:t>
        </w:r>
      </w:hyperlink>
    </w:p>
    <w:p w:rsidR="001115C9" w:rsidRPr="004C0BE6" w:rsidRDefault="001115C9" w:rsidP="004C0BE6">
      <w:pPr>
        <w:spacing w:after="0"/>
        <w:ind w:firstLine="720"/>
        <w:rPr>
          <w:u w:val="single"/>
        </w:rPr>
      </w:pPr>
    </w:p>
    <w:sectPr w:rsidR="001115C9" w:rsidRPr="004C0BE6" w:rsidSect="0047715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9A1DF6"/>
    <w:multiLevelType w:val="hybridMultilevel"/>
    <w:tmpl w:val="42366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456"/>
    <w:rsid w:val="000956D0"/>
    <w:rsid w:val="001115C9"/>
    <w:rsid w:val="00187456"/>
    <w:rsid w:val="00310C96"/>
    <w:rsid w:val="00382DA7"/>
    <w:rsid w:val="003A7443"/>
    <w:rsid w:val="003E1CB1"/>
    <w:rsid w:val="00477152"/>
    <w:rsid w:val="004C0BE6"/>
    <w:rsid w:val="005047FE"/>
    <w:rsid w:val="00546FF0"/>
    <w:rsid w:val="00647D69"/>
    <w:rsid w:val="006672E2"/>
    <w:rsid w:val="006D27E5"/>
    <w:rsid w:val="007B6C97"/>
    <w:rsid w:val="00813A27"/>
    <w:rsid w:val="00A17F6D"/>
    <w:rsid w:val="00AA2080"/>
    <w:rsid w:val="00B76BD4"/>
    <w:rsid w:val="00BF44F4"/>
    <w:rsid w:val="00C5684A"/>
    <w:rsid w:val="00C5713F"/>
    <w:rsid w:val="00C666F6"/>
    <w:rsid w:val="00E3063A"/>
    <w:rsid w:val="00FA1E31"/>
    <w:rsid w:val="00FE10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7456"/>
    <w:pPr>
      <w:ind w:left="720"/>
      <w:contextualSpacing/>
    </w:pPr>
  </w:style>
  <w:style w:type="character" w:styleId="Hyperlink">
    <w:name w:val="Hyperlink"/>
    <w:basedOn w:val="DefaultParagraphFont"/>
    <w:uiPriority w:val="99"/>
    <w:unhideWhenUsed/>
    <w:rsid w:val="003A74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7456"/>
    <w:pPr>
      <w:ind w:left="720"/>
      <w:contextualSpacing/>
    </w:pPr>
  </w:style>
  <w:style w:type="character" w:styleId="Hyperlink">
    <w:name w:val="Hyperlink"/>
    <w:basedOn w:val="DefaultParagraphFont"/>
    <w:uiPriority w:val="99"/>
    <w:unhideWhenUsed/>
    <w:rsid w:val="003A74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munities.gov.uk/publications/planningandbuilding/npp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communities.gov.uk/publications/planningandbuilding/planningpolicytravellers"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urnemouth.gov.uk/PlanningBuildings/Planning/Policy/Local/CoreStrategy/ExaminationSubmissions/Main-Modifications-Schedule---FINAL.pdf" TargetMode="External"/><Relationship Id="rId5" Type="http://schemas.openxmlformats.org/officeDocument/2006/relationships/settings" Target="settings.xml"/><Relationship Id="rId10" Type="http://schemas.openxmlformats.org/officeDocument/2006/relationships/hyperlink" Target="http://www.bournemouth.gov.uk/PlanningBuildings/Planning/Policy/Local/CoreStrategy/CoreStrategyFiles/CS-PreSub-Main.pdf" TargetMode="External"/><Relationship Id="rId4" Type="http://schemas.microsoft.com/office/2007/relationships/stylesWithEffects" Target="stylesWithEffects.xml"/><Relationship Id="rId9" Type="http://schemas.openxmlformats.org/officeDocument/2006/relationships/hyperlink" Target="http://www.communities.gov.uk/news/newsroom/21154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DE9E2-E08E-4B28-81B2-BBCDA1B35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premier</cp:lastModifiedBy>
  <cp:revision>5</cp:revision>
  <dcterms:created xsi:type="dcterms:W3CDTF">2012-06-15T15:23:00Z</dcterms:created>
  <dcterms:modified xsi:type="dcterms:W3CDTF">2012-06-18T10:36:00Z</dcterms:modified>
</cp:coreProperties>
</file>